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BA" w:rsidRPr="00613383" w:rsidRDefault="0089622C" w:rsidP="00475BBA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n-NO" w:eastAsia="nb-NO"/>
        </w:rPr>
      </w:pPr>
      <w:r w:rsidRPr="00613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n-NO" w:eastAsia="nb-NO"/>
        </w:rPr>
        <w:t>LIASET</w:t>
      </w:r>
    </w:p>
    <w:p w:rsidR="00A7564D" w:rsidRPr="00613383" w:rsidRDefault="00DF6041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lang w:val="nn-NO"/>
        </w:rPr>
      </w:pPr>
      <w:r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Høgd over havet</w:t>
      </w:r>
      <w:r w:rsidR="00475BBA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: </w:t>
      </w:r>
      <w:r w:rsidR="004A1EFE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ca 370</w:t>
      </w:r>
      <w:r w:rsidR="00475BBA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m</w:t>
      </w:r>
    </w:p>
    <w:p w:rsidR="00E86E9F" w:rsidRDefault="00E86E9F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</w:pPr>
      <w:r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Lengd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e</w:t>
      </w:r>
      <w:r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: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ca </w:t>
      </w:r>
      <w:r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200 m</w:t>
      </w:r>
    </w:p>
    <w:p w:rsidR="00A7564D" w:rsidRPr="00613383" w:rsidRDefault="00475BBA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</w:pPr>
      <w:r w:rsidRPr="00613383">
        <w:rPr>
          <w:rFonts w:ascii="Times New Roman" w:hAnsi="Times New Roman" w:cs="Times New Roman"/>
          <w:color w:val="212121"/>
          <w:sz w:val="28"/>
          <w:szCs w:val="28"/>
          <w:lang w:val="nn-NO"/>
        </w:rPr>
        <w:br/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Tid:</w:t>
      </w:r>
      <w:r w:rsidR="004C4CFC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 køyretid frå Granvin sentrum ca 15.min.</w:t>
      </w:r>
    </w:p>
    <w:p w:rsidR="003B36CF" w:rsidRPr="00E86E9F" w:rsidRDefault="00475BBA" w:rsidP="00475BBA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</w:pPr>
      <w:r w:rsidRPr="00613383">
        <w:rPr>
          <w:rFonts w:ascii="Times New Roman" w:hAnsi="Times New Roman" w:cs="Times New Roman"/>
          <w:color w:val="212121"/>
          <w:sz w:val="28"/>
          <w:szCs w:val="28"/>
          <w:lang w:val="nn-NO"/>
        </w:rPr>
        <w:br/>
      </w:r>
      <w:r w:rsidR="00A7564D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Gradering: </w:t>
      </w:r>
      <w:r w:rsidR="00613383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L</w:t>
      </w:r>
      <w:r w:rsidR="004C4CFC" w:rsidRPr="006133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>ett.</w:t>
      </w:r>
      <w:bookmarkStart w:id="0" w:name="_GoBack"/>
      <w:bookmarkEnd w:id="0"/>
    </w:p>
    <w:p w:rsidR="00475BBA" w:rsidRPr="00613383" w:rsidRDefault="003B36CF" w:rsidP="00475B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Vegskildring: </w:t>
      </w:r>
      <w:r w:rsidR="00475BBA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Du køyrer frå Granvin mot Espeland (gamlevegen til Ulvik).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="00DF6041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Ta av i krysset på Holven, og </w:t>
      </w:r>
      <w:r w:rsidR="00613383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følg FV 572 v</w:t>
      </w:r>
      <w:r w:rsidR="00DF6041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idare oppover</w:t>
      </w:r>
      <w:r w:rsidR="00613383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,</w:t>
      </w:r>
      <w:r w:rsidR="00DF6041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og forbi </w:t>
      </w:r>
      <w:r w:rsidR="00613383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avkøyringa</w:t>
      </w:r>
      <w:r w:rsidR="00E86E9F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til Vindal, 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Velken og Øvsthus. </w:t>
      </w:r>
      <w:r w:rsidR="00475BBA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Ta fyrste veg til venstre der FV 572 flatar ut (søren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den</w:t>
      </w:r>
      <w:r w:rsid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av Espelandsvatnet). Ved skilt</w:t>
      </w:r>
      <w:r w:rsidR="00E86E9F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et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Olastøl på venstre side når du kjem frå Granvin </w:t>
      </w:r>
      <w:r w:rsidR="00613383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startar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turen</w:t>
      </w:r>
      <w:r w:rsidR="00E86E9F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,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og Liaset er synleg frå vegen og du </w:t>
      </w:r>
      <w:r w:rsidR="00DF6041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kan parkera her ved </w:t>
      </w:r>
      <w:r w:rsidR="00613383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avkøyringa</w:t>
      </w:r>
      <w:r w:rsidR="00A7564D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frå ri</w:t>
      </w:r>
      <w:r w:rsidR="004C4CFC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ksvegen.</w:t>
      </w:r>
      <w:r w:rsidR="00DF6041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Følg grusvegen mot selet med turlagskassa. </w:t>
      </w:r>
    </w:p>
    <w:p w:rsidR="00E86E9F" w:rsidRDefault="00E86E9F" w:rsidP="00E86E9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Frå Liaset kan du går vidare til Olastøl, Nuten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, Nordebot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og Bot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n. Då kan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du gå ned til riksvegen frå Bot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n og gå vegen ca 20 min. tilbake til bilen.</w:t>
      </w:r>
      <w:r w:rsidRPr="00E86E9F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Følg skogsvegen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vidare 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oppover så langt du kjem og heilt til endes. Når vegen flatar ut er namnet på staden Storamyr. Her går det merka sti heile vegen forbi alle stølane, terreng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et er lett kupert. Sjå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vegskildring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for 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Nuten.</w:t>
      </w:r>
    </w:p>
    <w:p w:rsidR="00E86E9F" w:rsidRPr="00613383" w:rsidRDefault="00E86E9F" w:rsidP="00475B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</w:p>
    <w:p w:rsidR="00B86A27" w:rsidRPr="00613383" w:rsidRDefault="00475BBA" w:rsidP="009230DD">
      <w:pPr>
        <w:spacing w:after="200" w:line="240" w:lineRule="auto"/>
        <w:rPr>
          <w:rFonts w:ascii="Times New Roman" w:hAnsi="Times New Roman" w:cs="Times New Roman"/>
          <w:color w:val="212121"/>
          <w:sz w:val="28"/>
          <w:szCs w:val="28"/>
          <w:lang w:val="nn-NO"/>
        </w:rPr>
      </w:pP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Turtips 2: </w:t>
      </w:r>
      <w:r w:rsidR="00E86E9F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Gå vidare oppover til Stavaskar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snuten og evt vidare heilt opp til Olsskavlen 1576</w:t>
      </w:r>
      <w:r w:rsidR="00A7564D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moh. Dette er ein lang, men flott dagstur i Granvin sine høgaste fjell.</w:t>
      </w:r>
      <w:r w:rsidR="007621BF" w:rsidRPr="00613383">
        <w:rPr>
          <w:rFonts w:ascii="Times New Roman" w:hAnsi="Times New Roman" w:cs="Times New Roman"/>
          <w:color w:val="212121"/>
          <w:sz w:val="28"/>
          <w:szCs w:val="28"/>
          <w:lang w:val="nn-NO"/>
        </w:rPr>
        <w:br/>
      </w:r>
    </w:p>
    <w:p w:rsidR="009230DD" w:rsidRPr="00613383" w:rsidRDefault="007621BF" w:rsidP="009230D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  <w:r w:rsidRPr="00613383">
        <w:rPr>
          <w:rFonts w:ascii="Times New Roman" w:hAnsi="Times New Roman" w:cs="Times New Roman"/>
          <w:color w:val="212121"/>
          <w:sz w:val="28"/>
          <w:szCs w:val="28"/>
          <w:lang w:val="nn-NO"/>
        </w:rPr>
        <w:br/>
      </w:r>
      <w:r w:rsidR="009230DD" w:rsidRPr="00613383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GOD TUR!</w:t>
      </w:r>
    </w:p>
    <w:p w:rsidR="00F7779C" w:rsidRPr="00FA6F39" w:rsidRDefault="00F7779C" w:rsidP="00475B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sectPr w:rsidR="00F7779C" w:rsidRPr="00FA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BF"/>
    <w:rsid w:val="00103024"/>
    <w:rsid w:val="00156AF2"/>
    <w:rsid w:val="003B36CF"/>
    <w:rsid w:val="00475BBA"/>
    <w:rsid w:val="004A1EFE"/>
    <w:rsid w:val="004C4CFC"/>
    <w:rsid w:val="004D5619"/>
    <w:rsid w:val="00613383"/>
    <w:rsid w:val="007621BF"/>
    <w:rsid w:val="007A6F06"/>
    <w:rsid w:val="0089544C"/>
    <w:rsid w:val="0089622C"/>
    <w:rsid w:val="009230DD"/>
    <w:rsid w:val="00996290"/>
    <w:rsid w:val="00A7564D"/>
    <w:rsid w:val="00B86A27"/>
    <w:rsid w:val="00CF1DD4"/>
    <w:rsid w:val="00DF6041"/>
    <w:rsid w:val="00E86E9F"/>
    <w:rsid w:val="00F74515"/>
    <w:rsid w:val="00F7779C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F58"/>
  <w15:docId w15:val="{0BB3F94A-E59D-45E6-AE23-F6E7724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621BF"/>
  </w:style>
  <w:style w:type="character" w:customStyle="1" w:styleId="highlight">
    <w:name w:val="highlight"/>
    <w:basedOn w:val="Standardskriftforavsnitt"/>
    <w:rsid w:val="007621BF"/>
  </w:style>
  <w:style w:type="paragraph" w:styleId="NormalWeb">
    <w:name w:val="Normal (Web)"/>
    <w:basedOn w:val="Normal"/>
    <w:uiPriority w:val="99"/>
    <w:semiHidden/>
    <w:unhideWhenUsed/>
    <w:rsid w:val="00F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Lorentzen</dc:creator>
  <cp:lastModifiedBy>Anne Lorentzen</cp:lastModifiedBy>
  <cp:revision>5</cp:revision>
  <cp:lastPrinted>2016-04-13T18:34:00Z</cp:lastPrinted>
  <dcterms:created xsi:type="dcterms:W3CDTF">2017-05-24T09:21:00Z</dcterms:created>
  <dcterms:modified xsi:type="dcterms:W3CDTF">2017-05-25T07:30:00Z</dcterms:modified>
</cp:coreProperties>
</file>