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34B0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>KVANNDALSSTØLEN</w:t>
      </w:r>
    </w:p>
    <w:p w14:paraId="5C463454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>Høgdemeter over havet: 560 m</w:t>
      </w:r>
    </w:p>
    <w:p w14:paraId="0C52660B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 xml:space="preserve">Lengde: </w:t>
      </w:r>
      <w:proofErr w:type="spellStart"/>
      <w:r w:rsidRPr="00D14D09">
        <w:rPr>
          <w:color w:val="000000"/>
          <w:sz w:val="27"/>
          <w:szCs w:val="27"/>
          <w:lang w:val="nn-NO"/>
        </w:rPr>
        <w:t>ca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3,5 km</w:t>
      </w:r>
    </w:p>
    <w:p w14:paraId="50215A35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>Tid: 1,5- 2 timar frå parkering ein veg</w:t>
      </w:r>
    </w:p>
    <w:p w14:paraId="2A8E9585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>Gradering: tung tur</w:t>
      </w:r>
    </w:p>
    <w:p w14:paraId="3B0AE93B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 xml:space="preserve">Vegskildring: Køyr riksveg 7 mot Kvanndal ca. 10 km, og parker ved kaia. Følg vegen til endes gjennom </w:t>
      </w:r>
      <w:proofErr w:type="spellStart"/>
      <w:r w:rsidRPr="00D14D09">
        <w:rPr>
          <w:color w:val="000000"/>
          <w:sz w:val="27"/>
          <w:szCs w:val="27"/>
          <w:lang w:val="nn-NO"/>
        </w:rPr>
        <w:t>bebyggelse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til skilt og oppstart turrute der Granvin turlag sin kvilebenk står. Her startar du turen langs </w:t>
      </w:r>
      <w:proofErr w:type="spellStart"/>
      <w:r w:rsidRPr="00D14D09">
        <w:rPr>
          <w:color w:val="000000"/>
          <w:sz w:val="27"/>
          <w:szCs w:val="27"/>
          <w:lang w:val="nn-NO"/>
        </w:rPr>
        <w:t>Kvanndalselva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på lett tursti merka med raude T, ar etter Utferdslaget på Voss si merka sti fram mot Rong. Følg merka sti til </w:t>
      </w:r>
      <w:proofErr w:type="spellStart"/>
      <w:r w:rsidRPr="00D14D09">
        <w:rPr>
          <w:color w:val="000000"/>
          <w:sz w:val="27"/>
          <w:szCs w:val="27"/>
          <w:lang w:val="nn-NO"/>
        </w:rPr>
        <w:t>Kvanndalsstølen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. Stien er flat og fin i om lag 20-30 min, og då kjem du til eit vegskilje der brua er og du skal følgje raud merking over brua. Vegen rett fram går via </w:t>
      </w:r>
      <w:proofErr w:type="spellStart"/>
      <w:r w:rsidRPr="00D14D09">
        <w:rPr>
          <w:color w:val="000000"/>
          <w:sz w:val="27"/>
          <w:szCs w:val="27"/>
          <w:lang w:val="nn-NO"/>
        </w:rPr>
        <w:t>Tellfloten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, til </w:t>
      </w:r>
      <w:proofErr w:type="spellStart"/>
      <w:r w:rsidRPr="00D14D09">
        <w:rPr>
          <w:color w:val="000000"/>
          <w:sz w:val="27"/>
          <w:szCs w:val="27"/>
          <w:lang w:val="nn-NO"/>
        </w:rPr>
        <w:t>Longeskor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og </w:t>
      </w:r>
      <w:proofErr w:type="spellStart"/>
      <w:r w:rsidRPr="00D14D09">
        <w:rPr>
          <w:color w:val="000000"/>
          <w:sz w:val="27"/>
          <w:szCs w:val="27"/>
          <w:lang w:val="nn-NO"/>
        </w:rPr>
        <w:t>Håli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som også er merka og skilta.</w:t>
      </w:r>
    </w:p>
    <w:p w14:paraId="2CA25513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 xml:space="preserve">Etter brua er det lett stigning, og du passerer Tveite ein vårflor med lokal postkasse og registreringsbok. Fortsett vidare på nylaga sherpatrapper ( som var ferdig første etappe i 2019) i bratt terreng, heilt fram til Haugane der Turlaget også har </w:t>
      </w:r>
      <w:proofErr w:type="spellStart"/>
      <w:r w:rsidRPr="00D14D09">
        <w:rPr>
          <w:color w:val="000000"/>
          <w:sz w:val="27"/>
          <w:szCs w:val="27"/>
          <w:lang w:val="nn-NO"/>
        </w:rPr>
        <w:t>turkasse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med registreringsbok. Følg merkinga. Ved Røyrhellefloten som og har fantastisk fin utsikt vert stien lagt om etter kvart. Det er sett opp merke-</w:t>
      </w:r>
      <w:proofErr w:type="spellStart"/>
      <w:r w:rsidRPr="00D14D09">
        <w:rPr>
          <w:color w:val="000000"/>
          <w:sz w:val="27"/>
          <w:szCs w:val="27"/>
          <w:lang w:val="nn-NO"/>
        </w:rPr>
        <w:t>peikarar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her, og det er og lagt ned nokre få trappetrinn som er lette å sjå i terrenget. Det er verdt å ta ein avstikkar utpå her for å sjå på utsikta. Følg merkinga etterpå vidare til støls.</w:t>
      </w:r>
    </w:p>
    <w:p w14:paraId="6AA68F2B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 xml:space="preserve">Herifrå er det bratt stigning opp til </w:t>
      </w:r>
      <w:proofErr w:type="spellStart"/>
      <w:r w:rsidRPr="00D14D09">
        <w:rPr>
          <w:color w:val="000000"/>
          <w:sz w:val="27"/>
          <w:szCs w:val="27"/>
          <w:lang w:val="nn-NO"/>
        </w:rPr>
        <w:t>Kvilingahaug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. Etter kvart no går du inn i det brattaste terrenget på heile stien og du kjem opp til </w:t>
      </w:r>
      <w:proofErr w:type="spellStart"/>
      <w:r w:rsidRPr="00D14D09">
        <w:rPr>
          <w:color w:val="000000"/>
          <w:sz w:val="27"/>
          <w:szCs w:val="27"/>
          <w:lang w:val="nn-NO"/>
        </w:rPr>
        <w:t>Budeieslåtto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og det er vidare særs bratt til du kjem opp til </w:t>
      </w:r>
      <w:proofErr w:type="spellStart"/>
      <w:r w:rsidRPr="00D14D09">
        <w:rPr>
          <w:color w:val="000000"/>
          <w:sz w:val="27"/>
          <w:szCs w:val="27"/>
          <w:lang w:val="nn-NO"/>
        </w:rPr>
        <w:t>stølsgrinda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. Ved </w:t>
      </w:r>
      <w:proofErr w:type="spellStart"/>
      <w:r w:rsidRPr="00D14D09">
        <w:rPr>
          <w:color w:val="000000"/>
          <w:sz w:val="27"/>
          <w:szCs w:val="27"/>
          <w:lang w:val="nn-NO"/>
        </w:rPr>
        <w:t>stølsgrinda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/leet flatar terrenget ut. Ved </w:t>
      </w:r>
      <w:proofErr w:type="spellStart"/>
      <w:r w:rsidRPr="00D14D09">
        <w:rPr>
          <w:color w:val="000000"/>
          <w:sz w:val="27"/>
          <w:szCs w:val="27"/>
          <w:lang w:val="nn-NO"/>
        </w:rPr>
        <w:t>Husaleitet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har du flott utsikt ut fjorden og du kan og sjå stølane. Du nærmar deg </w:t>
      </w:r>
      <w:proofErr w:type="spellStart"/>
      <w:r w:rsidRPr="00D14D09">
        <w:rPr>
          <w:color w:val="000000"/>
          <w:sz w:val="27"/>
          <w:szCs w:val="27"/>
          <w:lang w:val="nn-NO"/>
        </w:rPr>
        <w:t>Kvanndalsstølen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no. Der du finn </w:t>
      </w:r>
      <w:proofErr w:type="spellStart"/>
      <w:r w:rsidRPr="00D14D09">
        <w:rPr>
          <w:color w:val="000000"/>
          <w:sz w:val="27"/>
          <w:szCs w:val="27"/>
          <w:lang w:val="nn-NO"/>
        </w:rPr>
        <w:t>turkassa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på steinbua.</w:t>
      </w:r>
    </w:p>
    <w:p w14:paraId="12CF5996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>Stølsstien er smal, krokete og bratt med varierande underlag. Fjellsko er nødvendig!</w:t>
      </w:r>
    </w:p>
    <w:p w14:paraId="37AC97B9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 xml:space="preserve">Turtips; Frå </w:t>
      </w:r>
      <w:proofErr w:type="spellStart"/>
      <w:r w:rsidRPr="00D14D09">
        <w:rPr>
          <w:color w:val="000000"/>
          <w:sz w:val="27"/>
          <w:szCs w:val="27"/>
          <w:lang w:val="nn-NO"/>
        </w:rPr>
        <w:t>Kvanndalsstølen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kan du følgja merking vidare til </w:t>
      </w:r>
      <w:proofErr w:type="spellStart"/>
      <w:r w:rsidRPr="00D14D09">
        <w:rPr>
          <w:color w:val="000000"/>
          <w:sz w:val="27"/>
          <w:szCs w:val="27"/>
          <w:lang w:val="nn-NO"/>
        </w:rPr>
        <w:t>Kvanndalsvatnet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(</w:t>
      </w:r>
      <w:proofErr w:type="spellStart"/>
      <w:r w:rsidRPr="00D14D09">
        <w:rPr>
          <w:color w:val="000000"/>
          <w:sz w:val="27"/>
          <w:szCs w:val="27"/>
          <w:lang w:val="nn-NO"/>
        </w:rPr>
        <w:t>ca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10 min.) Herifrå fortsett du på merka sti på høgre sida av vatnet, følg merkinga til Fossdal/</w:t>
      </w:r>
      <w:proofErr w:type="spellStart"/>
      <w:r w:rsidRPr="00D14D09">
        <w:rPr>
          <w:color w:val="000000"/>
          <w:sz w:val="27"/>
          <w:szCs w:val="27"/>
          <w:lang w:val="nn-NO"/>
        </w:rPr>
        <w:t>Lussandstølen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ca. 1 time i lett terreng. Her er det også stølstrimregistrering. Herifrå er det grusa skogsveg, følg skogsveg ned til Lussand i ca.1 min. Denne turen har flott utsikt ut fjorden.</w:t>
      </w:r>
    </w:p>
    <w:p w14:paraId="734571F1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 xml:space="preserve">Turtips 2: Gå over til </w:t>
      </w:r>
      <w:proofErr w:type="spellStart"/>
      <w:r w:rsidRPr="00D14D09">
        <w:rPr>
          <w:color w:val="000000"/>
          <w:sz w:val="27"/>
          <w:szCs w:val="27"/>
          <w:lang w:val="nn-NO"/>
        </w:rPr>
        <w:t>Håstadbøstølen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og registrer deg i boka der og gå eventuelt </w:t>
      </w:r>
      <w:proofErr w:type="spellStart"/>
      <w:r w:rsidRPr="00D14D09">
        <w:rPr>
          <w:color w:val="000000"/>
          <w:sz w:val="27"/>
          <w:szCs w:val="27"/>
          <w:lang w:val="nn-NO"/>
        </w:rPr>
        <w:t>nedatt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denne vegen. Turen er merka og rydda.</w:t>
      </w:r>
    </w:p>
    <w:p w14:paraId="4A310D4E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lastRenderedPageBreak/>
        <w:t xml:space="preserve">Turtips 3: Gå vidare frå Fossdal/ </w:t>
      </w:r>
      <w:proofErr w:type="spellStart"/>
      <w:r w:rsidRPr="00D14D09">
        <w:rPr>
          <w:color w:val="000000"/>
          <w:sz w:val="27"/>
          <w:szCs w:val="27"/>
          <w:lang w:val="nn-NO"/>
        </w:rPr>
        <w:t>Lussandstølen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og opp til </w:t>
      </w:r>
      <w:proofErr w:type="spellStart"/>
      <w:r w:rsidRPr="00D14D09">
        <w:rPr>
          <w:color w:val="000000"/>
          <w:sz w:val="27"/>
          <w:szCs w:val="27"/>
          <w:lang w:val="nn-NO"/>
        </w:rPr>
        <w:t>Herdabreidstølen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og registrer deg i kassen der før du eventuelt går vidare heilt opp merka løype til Kistenuten.</w:t>
      </w:r>
    </w:p>
    <w:p w14:paraId="56D852C2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 xml:space="preserve">Turtips 4: Gå frå </w:t>
      </w:r>
      <w:proofErr w:type="spellStart"/>
      <w:r w:rsidRPr="00D14D09">
        <w:rPr>
          <w:color w:val="000000"/>
          <w:sz w:val="27"/>
          <w:szCs w:val="27"/>
          <w:lang w:val="nn-NO"/>
        </w:rPr>
        <w:t>Kvanndalsstølen</w:t>
      </w:r>
      <w:proofErr w:type="spellEnd"/>
      <w:r w:rsidRPr="00D14D09">
        <w:rPr>
          <w:color w:val="000000"/>
          <w:sz w:val="27"/>
          <w:szCs w:val="27"/>
          <w:lang w:val="nn-NO"/>
        </w:rPr>
        <w:t xml:space="preserve"> og over til Rong som er ei DNT merka løype, og løype nr. 17 i ruta som går mellom Bergen og Oslo.</w:t>
      </w:r>
    </w:p>
    <w:p w14:paraId="43EBCC1F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>GOD TUR!</w:t>
      </w:r>
    </w:p>
    <w:p w14:paraId="48028D77" w14:textId="77777777" w:rsidR="00D14D09" w:rsidRPr="00D14D09" w:rsidRDefault="00D14D09" w:rsidP="00D14D09">
      <w:pPr>
        <w:pStyle w:val="NormalWeb"/>
        <w:rPr>
          <w:color w:val="000000"/>
          <w:sz w:val="27"/>
          <w:szCs w:val="27"/>
          <w:lang w:val="nn-NO"/>
        </w:rPr>
      </w:pPr>
      <w:r w:rsidRPr="00D14D09">
        <w:rPr>
          <w:color w:val="000000"/>
          <w:sz w:val="27"/>
          <w:szCs w:val="27"/>
          <w:lang w:val="nn-NO"/>
        </w:rPr>
        <w:t>Granvin Turlag!</w:t>
      </w:r>
    </w:p>
    <w:p w14:paraId="24F9DDA8" w14:textId="77777777" w:rsidR="00D14D09" w:rsidRDefault="00D14D09" w:rsidP="00D14D09">
      <w:pPr>
        <w:pStyle w:val="NormalWeb"/>
        <w:rPr>
          <w:color w:val="000000"/>
          <w:sz w:val="27"/>
          <w:szCs w:val="27"/>
        </w:rPr>
      </w:pPr>
      <w:r w:rsidRPr="00D14D09">
        <w:rPr>
          <w:color w:val="000000"/>
          <w:sz w:val="27"/>
          <w:szCs w:val="27"/>
          <w:lang w:val="nn-NO"/>
        </w:rPr>
        <w:t xml:space="preserve">OBS! Venelaget for stølsvegen i Kvanndal held fram med bygging av steintrapper frå Haugane og vidare oppover denne sommaren .Sherpaene er truleg i gang i perioden juli- september – oktober. </w:t>
      </w:r>
      <w:r>
        <w:rPr>
          <w:color w:val="000000"/>
          <w:sz w:val="27"/>
          <w:szCs w:val="27"/>
        </w:rPr>
        <w:t xml:space="preserve">Under </w:t>
      </w:r>
      <w:proofErr w:type="spellStart"/>
      <w:r>
        <w:rPr>
          <w:color w:val="000000"/>
          <w:sz w:val="27"/>
          <w:szCs w:val="27"/>
        </w:rPr>
        <w:t>føresetnad</w:t>
      </w:r>
      <w:proofErr w:type="spellEnd"/>
      <w:r>
        <w:rPr>
          <w:color w:val="000000"/>
          <w:sz w:val="27"/>
          <w:szCs w:val="27"/>
        </w:rPr>
        <w:t xml:space="preserve"> av at Sherpaene får innreiseløyve. Det er uavklart pr juni 2020.</w:t>
      </w:r>
    </w:p>
    <w:p w14:paraId="20B93E30" w14:textId="7EE3BEE4" w:rsidR="00D14D09" w:rsidRDefault="00D14D09" w:rsidP="00D14D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Takk for a</w:t>
      </w:r>
      <w:r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 xml:space="preserve"> de viser omsyn!</w:t>
      </w:r>
    </w:p>
    <w:p w14:paraId="0B7654FA" w14:textId="77777777" w:rsidR="00A377C5" w:rsidRDefault="00A377C5"/>
    <w:sectPr w:rsidR="00A3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09"/>
    <w:rsid w:val="00A377C5"/>
    <w:rsid w:val="00D1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3455"/>
  <w15:chartTrackingRefBased/>
  <w15:docId w15:val="{EE6259C2-822F-45A8-AB4F-A234ADA4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2020-06-15T17:42:00Z</dcterms:created>
  <dcterms:modified xsi:type="dcterms:W3CDTF">2020-06-15T17:44:00Z</dcterms:modified>
</cp:coreProperties>
</file>