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19" w:rsidRDefault="00E90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BOTN</w:t>
      </w:r>
    </w:p>
    <w:p w:rsidR="00E90542" w:rsidRDefault="00E9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Botn er </w:t>
      </w:r>
      <w:proofErr w:type="spellStart"/>
      <w:r>
        <w:rPr>
          <w:rFonts w:ascii="Times New Roman" w:hAnsi="Times New Roman" w:cs="Times New Roman"/>
          <w:sz w:val="28"/>
          <w:szCs w:val="28"/>
        </w:rPr>
        <w:t>heimestølen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Espeland og ligg straks ovanfor Espelandsfossen. Eine bruket hadde eit lite </w:t>
      </w:r>
      <w:proofErr w:type="spellStart"/>
      <w:r>
        <w:rPr>
          <w:rFonts w:ascii="Times New Roman" w:hAnsi="Times New Roman" w:cs="Times New Roman"/>
          <w:sz w:val="28"/>
          <w:szCs w:val="28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vart slege og hausta til etter krigen. Dei andre bruka hadde tidlegare hatt nokre småe </w:t>
      </w:r>
      <w:proofErr w:type="spellStart"/>
      <w:r>
        <w:rPr>
          <w:rFonts w:ascii="Times New Roman" w:hAnsi="Times New Roman" w:cs="Times New Roman"/>
          <w:sz w:val="28"/>
          <w:szCs w:val="28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Tidlegare hadde Espeland støl i Hestestoene som ligg i Ulvik herad. I 1782 vart den seld til Lillegraven for 29 </w:t>
      </w:r>
      <w:proofErr w:type="spellStart"/>
      <w:r>
        <w:rPr>
          <w:rFonts w:ascii="Times New Roman" w:hAnsi="Times New Roman" w:cs="Times New Roman"/>
          <w:sz w:val="28"/>
          <w:szCs w:val="28"/>
        </w:rPr>
        <w:t>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Men alt i 1792 selde </w:t>
      </w:r>
      <w:r w:rsidR="00F52C1D">
        <w:rPr>
          <w:rFonts w:ascii="Times New Roman" w:hAnsi="Times New Roman" w:cs="Times New Roman"/>
          <w:sz w:val="28"/>
          <w:szCs w:val="28"/>
        </w:rPr>
        <w:t xml:space="preserve">han </w:t>
      </w:r>
      <w:r>
        <w:rPr>
          <w:rFonts w:ascii="Times New Roman" w:hAnsi="Times New Roman" w:cs="Times New Roman"/>
          <w:sz w:val="28"/>
          <w:szCs w:val="28"/>
        </w:rPr>
        <w:t>stølen til Vest</w:t>
      </w:r>
      <w:r w:rsidR="0006184B">
        <w:rPr>
          <w:rFonts w:ascii="Times New Roman" w:hAnsi="Times New Roman" w:cs="Times New Roman"/>
          <w:sz w:val="28"/>
          <w:szCs w:val="28"/>
        </w:rPr>
        <w:t>rheim i Ulvik. Siste året Vestr</w:t>
      </w:r>
      <w:r>
        <w:rPr>
          <w:rFonts w:ascii="Times New Roman" w:hAnsi="Times New Roman" w:cs="Times New Roman"/>
          <w:sz w:val="28"/>
          <w:szCs w:val="28"/>
        </w:rPr>
        <w:t>heim stø</w:t>
      </w:r>
      <w:r w:rsidR="0006184B">
        <w:rPr>
          <w:rFonts w:ascii="Times New Roman" w:hAnsi="Times New Roman" w:cs="Times New Roman"/>
          <w:sz w:val="28"/>
          <w:szCs w:val="28"/>
        </w:rPr>
        <w:t>la der var i 1902, no er der berr</w:t>
      </w:r>
      <w:r>
        <w:rPr>
          <w:rFonts w:ascii="Times New Roman" w:hAnsi="Times New Roman" w:cs="Times New Roman"/>
          <w:sz w:val="28"/>
          <w:szCs w:val="28"/>
        </w:rPr>
        <w:t xml:space="preserve">e tuftene att. </w:t>
      </w:r>
    </w:p>
    <w:p w:rsidR="00E90542" w:rsidRDefault="00E9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var bruket til Johs. Røkenes som hadde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var hausta og Jon Røkenes fortel at det var årevis påskeutfart til Botn for å få heim høyet. Fyrst vart høybørene frakta på slede eller kjelke ned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strengjafestet</w:t>
      </w:r>
      <w:proofErr w:type="spellEnd"/>
      <w:r>
        <w:rPr>
          <w:rFonts w:ascii="Times New Roman" w:hAnsi="Times New Roman" w:cs="Times New Roman"/>
          <w:sz w:val="28"/>
          <w:szCs w:val="28"/>
        </w:rPr>
        <w:t>, så vart dei sende ned på løypestrengen. Han fortel og at i Botn var der bru over elva som kyrne nytta når elva var stor. Brua var solid laga med rekk</w:t>
      </w:r>
      <w:r w:rsidR="00F52C1D">
        <w:rPr>
          <w:rFonts w:ascii="Times New Roman" w:hAnsi="Times New Roman" w:cs="Times New Roman"/>
          <w:sz w:val="28"/>
          <w:szCs w:val="28"/>
        </w:rPr>
        <w:t>verk, og vart teken ned om haus</w:t>
      </w:r>
      <w:r>
        <w:rPr>
          <w:rFonts w:ascii="Times New Roman" w:hAnsi="Times New Roman" w:cs="Times New Roman"/>
          <w:sz w:val="28"/>
          <w:szCs w:val="28"/>
        </w:rPr>
        <w:t xml:space="preserve">ten og lagra under tak, og oppsett att om våren. Det var på veg til Botn at Elisabet </w:t>
      </w:r>
      <w:proofErr w:type="spellStart"/>
      <w:r>
        <w:rPr>
          <w:rFonts w:ascii="Times New Roman" w:hAnsi="Times New Roman" w:cs="Times New Roman"/>
          <w:sz w:val="28"/>
          <w:szCs w:val="28"/>
        </w:rPr>
        <w:t>Knudsdotter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Espeland (1861- 1944) gjekk på seg ein bjørn som nett hadde drepe ein sau. Dei høyrde skriket hennar heilt heim i tunet. Dette hende sommaren 1887. </w:t>
      </w:r>
    </w:p>
    <w:p w:rsidR="00E90542" w:rsidRDefault="00E9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Botn står det i dag tre stølshus.</w:t>
      </w:r>
    </w:p>
    <w:p w:rsidR="00E90542" w:rsidRDefault="006A6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</w:t>
      </w:r>
      <w:r w:rsidR="00E90542">
        <w:rPr>
          <w:rFonts w:ascii="Times New Roman" w:hAnsi="Times New Roman" w:cs="Times New Roman"/>
          <w:sz w:val="28"/>
          <w:szCs w:val="28"/>
        </w:rPr>
        <w:t>!</w:t>
      </w:r>
    </w:p>
    <w:p w:rsidR="00E90542" w:rsidRDefault="006A6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Granvin T</w:t>
      </w:r>
      <w:bookmarkStart w:id="0" w:name="_GoBack"/>
      <w:bookmarkEnd w:id="0"/>
      <w:r w:rsidR="00E90542">
        <w:rPr>
          <w:rFonts w:ascii="Times New Roman" w:hAnsi="Times New Roman" w:cs="Times New Roman"/>
          <w:sz w:val="28"/>
          <w:szCs w:val="28"/>
        </w:rPr>
        <w:t>urlag</w:t>
      </w:r>
    </w:p>
    <w:p w:rsidR="00E90542" w:rsidRPr="00F52C1D" w:rsidRDefault="00F52C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Kjelde: «</w:t>
      </w:r>
      <w:r w:rsidRPr="00F52C1D">
        <w:rPr>
          <w:rFonts w:ascii="Times New Roman" w:hAnsi="Times New Roman" w:cs="Times New Roman"/>
          <w:i/>
          <w:sz w:val="28"/>
          <w:szCs w:val="28"/>
        </w:rPr>
        <w:t>Stølane i Granvin</w:t>
      </w:r>
      <w:r w:rsidR="00572080">
        <w:rPr>
          <w:rFonts w:ascii="Times New Roman" w:hAnsi="Times New Roman" w:cs="Times New Roman"/>
          <w:i/>
          <w:sz w:val="28"/>
          <w:szCs w:val="28"/>
        </w:rPr>
        <w:t>»</w:t>
      </w:r>
      <w:r w:rsidR="00E90542" w:rsidRPr="00F52C1D">
        <w:rPr>
          <w:rFonts w:ascii="Times New Roman" w:hAnsi="Times New Roman" w:cs="Times New Roman"/>
          <w:i/>
          <w:sz w:val="28"/>
          <w:szCs w:val="28"/>
        </w:rPr>
        <w:t xml:space="preserve"> av Torbjørn Seim</w:t>
      </w:r>
    </w:p>
    <w:p w:rsidR="00E90542" w:rsidRPr="00E90542" w:rsidRDefault="00E90542">
      <w:pPr>
        <w:rPr>
          <w:rFonts w:ascii="Times New Roman" w:hAnsi="Times New Roman" w:cs="Times New Roman"/>
          <w:sz w:val="28"/>
          <w:szCs w:val="28"/>
        </w:rPr>
      </w:pPr>
    </w:p>
    <w:sectPr w:rsidR="00E90542" w:rsidRPr="00E9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42"/>
    <w:rsid w:val="0006184B"/>
    <w:rsid w:val="003D0919"/>
    <w:rsid w:val="005155CA"/>
    <w:rsid w:val="00572080"/>
    <w:rsid w:val="006A65C2"/>
    <w:rsid w:val="00E90542"/>
    <w:rsid w:val="00F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D701"/>
  <w15:docId w15:val="{4D7957D2-63A5-44C2-A873-3C6ECC9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6</cp:revision>
  <cp:lastPrinted>2017-05-12T10:08:00Z</cp:lastPrinted>
  <dcterms:created xsi:type="dcterms:W3CDTF">2017-05-09T11:26:00Z</dcterms:created>
  <dcterms:modified xsi:type="dcterms:W3CDTF">2017-05-12T10:08:00Z</dcterms:modified>
</cp:coreProperties>
</file>